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воздействия ядерного взрыва, радиации, радиоактивного или иного вида заражения;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71453">
        <w:rPr>
          <w:rFonts w:ascii="Arial" w:hAnsi="Arial" w:cs="Arial"/>
          <w:sz w:val="24"/>
          <w:szCs w:val="24"/>
        </w:rPr>
        <w:t>– войны, интервенции, военных действий и их последствий, вооруженных столкновений, иных аналогичных или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приравниваемых к ним событий (независимо от того, была ли объявлена война), гражданской войны, мятежа, путча,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иных гражданских волнений, предполагающих перерастание в гражданское либо военное восстание, бунта,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вооруженного или иного незаконного захвата власти, забастовок, массовых беспорядков, актов терроризма и их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последствий;</w:t>
      </w:r>
      <w:proofErr w:type="gramEnd"/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– службы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Застрахованного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в вооруженных силах любой страны;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совершения или попытки совершения Застрахованным и/или заинтересованным лицом любого противоправного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деяния, умышленного действия или преступления, находящихся в прямой причинной связи со страховым случаем,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453">
        <w:rPr>
          <w:rFonts w:ascii="Arial" w:hAnsi="Arial" w:cs="Arial"/>
          <w:sz w:val="24"/>
          <w:szCs w:val="24"/>
        </w:rPr>
        <w:t>участия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Застрахованного в незаконной деятельности;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совершения заведомо опасных действий в нарушение правил техники безопасности, местных законов, 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и рекомендаций местной администрации и властей;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нахождения Застрахованного в состоянии наркотического, токсического или алкогольного опьянения;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самоубийства Застрахованного или покушения на самоубийство;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– психических и невротических заболеваний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Застрахованного</w:t>
      </w:r>
      <w:proofErr w:type="gramEnd"/>
      <w:r w:rsidRPr="00E71453">
        <w:rPr>
          <w:rFonts w:ascii="Arial" w:hAnsi="Arial" w:cs="Arial"/>
          <w:sz w:val="24"/>
          <w:szCs w:val="24"/>
        </w:rPr>
        <w:t>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управления Застрахованным транспортным средством, не имея на то водительских прав, или передачи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Застрахованным транспортного средства для управления лицу, не имеющему водительских прав и/или находящемуся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в состоянии алкогольного, наркотического, токсического или иного опьянения;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занятия Застрахованного профессиональным или любительским спортом, любыми видами полетов 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 xml:space="preserve">совершаемых в качестве пассажира, </w:t>
      </w:r>
      <w:proofErr w:type="gramStart"/>
      <w:r w:rsidRPr="00E71453">
        <w:rPr>
          <w:rFonts w:ascii="Arial" w:hAnsi="Arial" w:cs="Arial"/>
          <w:sz w:val="24"/>
          <w:szCs w:val="24"/>
        </w:rPr>
        <w:t>оплатившего проезд регулярным авиарейсом или лицензированным чартерным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рейсом по установленному маршруту, если такой риск не был прямо оговорен в договоре страхования (Полисе) 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оплачен дополнительной страховой премией;</w:t>
      </w:r>
      <w:proofErr w:type="gramEnd"/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занятия Застрахованного опасными видами деятельности (в том числе в качестве профессионального 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автотранспорта, горняка, строителя, электромонтажника), если такой риск не был прямо оговорен в договоре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страхования (Полисе) и оплачен дополнительной страховой премией;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иных обстоятельств, предусмотренных условиями договора страхования (Полиса).</w:t>
      </w:r>
    </w:p>
    <w:p w:rsidR="00437A98" w:rsidRDefault="00437A98" w:rsidP="00437A98"/>
    <w:p w:rsidR="00437A98" w:rsidRDefault="00437A98" w:rsidP="00437A98">
      <w:r>
        <w:t>Страхование багажа.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События </w:t>
      </w:r>
      <w:r w:rsidRPr="00E71453">
        <w:rPr>
          <w:rFonts w:ascii="Arial" w:hAnsi="Arial" w:cs="Arial"/>
          <w:sz w:val="24"/>
          <w:szCs w:val="24"/>
        </w:rPr>
        <w:t>не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страховыми, если они произошли в результате следующих обстоятельств: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гибели, утраты или кражи багажа, отправленного отдельно от Страхователя (Застрахованного) или почтовым</w:t>
      </w:r>
      <w:r>
        <w:rPr>
          <w:rFonts w:ascii="Arial" w:hAnsi="Arial" w:cs="Arial"/>
          <w:sz w:val="24"/>
          <w:szCs w:val="24"/>
        </w:rPr>
        <w:t xml:space="preserve"> отправлением.</w:t>
      </w:r>
    </w:p>
    <w:p w:rsidR="008B2538" w:rsidRDefault="008B2538"/>
    <w:p w:rsidR="00437A98" w:rsidRDefault="00437A98" w:rsidP="00437A98">
      <w:r>
        <w:t>Страхование гражданской ответственности.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События </w:t>
      </w:r>
      <w:r w:rsidRPr="00E71453">
        <w:rPr>
          <w:rFonts w:ascii="Arial" w:hAnsi="Arial" w:cs="Arial"/>
          <w:sz w:val="24"/>
          <w:szCs w:val="24"/>
        </w:rPr>
        <w:t>не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страховыми, если они произошли в результате следующих обстоятельств: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причинения вреда личности самого Застрахованного и его родственникам независимо от того, совместно или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раздельно они проживают;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lastRenderedPageBreak/>
        <w:t>– причинения вреда имуществу, принадлежащему на праве собственности самому Застрахованному или его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родственникам или </w:t>
      </w:r>
      <w:proofErr w:type="gramStart"/>
      <w:r w:rsidRPr="00E71453">
        <w:rPr>
          <w:rFonts w:ascii="Arial" w:hAnsi="Arial" w:cs="Arial"/>
          <w:sz w:val="24"/>
          <w:szCs w:val="24"/>
        </w:rPr>
        <w:t>переданному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им в управление, пользование, аренду, залог или на ответственное хранение;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принятых Застрахованным на себя обязательств по любым соглашениям и сделкам;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– осуществления профессиональной (трудовой) деятельности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Застрахованным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по соглашению или договору;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– причинения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Застрахованным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третьему лицу любого нематериального ущерба, включая моральный вред;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71453">
        <w:rPr>
          <w:rFonts w:ascii="Arial" w:hAnsi="Arial" w:cs="Arial"/>
          <w:sz w:val="24"/>
          <w:szCs w:val="24"/>
        </w:rPr>
        <w:t>– причинения Застрахованным вреда, связанного с нарушением авторских прав, прав на открытие, изобретение или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промышленный образец и аналогичных прав, включая недозволенное использование зарегистрированных торговых,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фирменных или товарных знаков, символов и наименований;</w:t>
      </w:r>
      <w:proofErr w:type="gramEnd"/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причинения вреда, вследствие которого Застрахованный привлекается к уголовной ответственности, за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исключением случая, предусмотренного п. 2 ст. 963 ГК РФ;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косвенных убытков, в том числе упущенной выгоды;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ответственности, возникающей при использовании или эксплуатации Застрахованным авт</w:t>
      </w:r>
      <w:proofErr w:type="gramStart"/>
      <w:r w:rsidRPr="00E71453">
        <w:rPr>
          <w:rFonts w:ascii="Arial" w:hAnsi="Arial" w:cs="Arial"/>
          <w:sz w:val="24"/>
          <w:szCs w:val="24"/>
        </w:rPr>
        <w:t>о-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1453">
        <w:rPr>
          <w:rFonts w:ascii="Arial" w:hAnsi="Arial" w:cs="Arial"/>
          <w:sz w:val="24"/>
          <w:szCs w:val="24"/>
        </w:rPr>
        <w:t>мото</w:t>
      </w:r>
      <w:proofErr w:type="spellEnd"/>
      <w:r w:rsidRPr="00E71453">
        <w:rPr>
          <w:rFonts w:ascii="Arial" w:hAnsi="Arial" w:cs="Arial"/>
          <w:sz w:val="24"/>
          <w:szCs w:val="24"/>
        </w:rPr>
        <w:t>-, авиа- и/или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водных транспортных средств;</w:t>
      </w:r>
    </w:p>
    <w:p w:rsidR="00437A98" w:rsidRDefault="00437A98" w:rsidP="00437A98">
      <w:pPr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ответственности любого рода, возникающей прямо, косвенно либо частично в результате загрязнения атмосферы,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воды или почвы</w:t>
      </w:r>
    </w:p>
    <w:p w:rsidR="00437A98" w:rsidRDefault="00437A98" w:rsidP="00437A98">
      <w:pPr>
        <w:rPr>
          <w:rFonts w:ascii="Arial" w:hAnsi="Arial" w:cs="Arial"/>
          <w:sz w:val="24"/>
          <w:szCs w:val="24"/>
        </w:rPr>
      </w:pPr>
    </w:p>
    <w:p w:rsidR="00437A98" w:rsidRDefault="00437A98" w:rsidP="00437A98">
      <w:r>
        <w:t>Страхование медицинских расходов.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События </w:t>
      </w:r>
      <w:r w:rsidRPr="00E71453">
        <w:rPr>
          <w:rFonts w:ascii="Arial" w:hAnsi="Arial" w:cs="Arial"/>
          <w:sz w:val="24"/>
          <w:szCs w:val="24"/>
        </w:rPr>
        <w:t>не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страховыми, если они произошли в результате следующих обстоятельств: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ухудшения состояния здоровья Застрахованного, находящегося в прямой причинно-следственной связи с курсом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лечения, который Застрахованный проходил до начала срока страхования, и понесенными расходами, относящимися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к этому лечению, или, если путешествие было противопоказано Застрахованному по состоянию здоровья;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– хронических заболеваний или их обострений, не повлекших угрозу жизни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Застрахованного</w:t>
      </w:r>
      <w:proofErr w:type="gramEnd"/>
      <w:r w:rsidRPr="00E71453">
        <w:rPr>
          <w:rFonts w:ascii="Arial" w:hAnsi="Arial" w:cs="Arial"/>
          <w:sz w:val="24"/>
          <w:szCs w:val="24"/>
        </w:rPr>
        <w:t>, за исключением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случаев, когда медицинская помощь необходима по жизненным показаниям;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венерических заболеваний или заболеваний, передающихся половым путем, травм, полученных в результате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половых контактов, а также заболеваний, являющихся их следствием;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онкологических заболеваний;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71453">
        <w:rPr>
          <w:rFonts w:ascii="Arial" w:hAnsi="Arial" w:cs="Arial"/>
          <w:sz w:val="24"/>
          <w:szCs w:val="24"/>
        </w:rPr>
        <w:t>– лечения хронических заболеваний и заболеваний, начавшихся до поездки (до заключения договора страхования</w:t>
      </w:r>
      <w:proofErr w:type="gramEnd"/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71453">
        <w:rPr>
          <w:rFonts w:ascii="Arial" w:hAnsi="Arial" w:cs="Arial"/>
          <w:sz w:val="24"/>
          <w:szCs w:val="24"/>
        </w:rPr>
        <w:t>(Полиса)), независимо от того, осуществлялось ли по ним лечение или нет, кроме случаев, когда медицинская помощь</w:t>
      </w:r>
      <w:proofErr w:type="gramEnd"/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была необходима для спасения </w:t>
      </w:r>
      <w:r>
        <w:rPr>
          <w:rFonts w:ascii="Arial" w:hAnsi="Arial" w:cs="Arial"/>
          <w:sz w:val="24"/>
          <w:szCs w:val="24"/>
        </w:rPr>
        <w:t xml:space="preserve">жизни Застрахованного. При этом </w:t>
      </w:r>
      <w:proofErr w:type="spellStart"/>
      <w:r w:rsidRPr="00E71453">
        <w:rPr>
          <w:rFonts w:ascii="Arial" w:hAnsi="Arial" w:cs="Arial"/>
          <w:sz w:val="24"/>
          <w:szCs w:val="24"/>
        </w:rPr>
        <w:t>послекризисные</w:t>
      </w:r>
      <w:proofErr w:type="spellEnd"/>
      <w:r w:rsidRPr="00E71453">
        <w:rPr>
          <w:rFonts w:ascii="Arial" w:hAnsi="Arial" w:cs="Arial"/>
          <w:sz w:val="24"/>
          <w:szCs w:val="24"/>
        </w:rPr>
        <w:t xml:space="preserve"> расходы на долечивание,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обследование, транспортировку и/или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репатриацию страхованием не покрываются;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диагностики и лечения гепатита (кроме гепатита А), синдрома приобретенного иммунного дефицита (СПИД);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применения способов лечения, официально не признанных наукой и медициной (нетрадиционные методы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лечения);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lastRenderedPageBreak/>
        <w:t>– санаторно-курортного, восстановительного, реабилитационного лечения и физиотерапии;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консультаций и обследований во время протекания беременности, консультаций и лечения осложнений во время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беременности, родовспоможения, за исключением случаев, когда медицинская помощь необходима по жизненным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показаниям;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проведения абортов, за исключением случаев, когда медицинская помощь необходима по жизненным показаниям;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косметической, пластической и восстановительной хирургии, изготовления и ремонта всякого рода протезов, очков,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контактных линз, слуховых аппаратов, искусственных конечностей;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проведения дезинфекции, профилактической вакцинации, врачебных экспертиз и лабораторных исследований, не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связанных с несчастным случаем или внезапным заболеванием;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репатриации в случае незначительных болезней или травм, которые по медицинским показаниям поддаются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 xml:space="preserve">местному лечению и не препятствуют дальнейшему путешествию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Застрахованного</w:t>
      </w:r>
      <w:proofErr w:type="gramEnd"/>
      <w:r w:rsidRPr="00E71453">
        <w:rPr>
          <w:rFonts w:ascii="Arial" w:hAnsi="Arial" w:cs="Arial"/>
          <w:sz w:val="24"/>
          <w:szCs w:val="24"/>
        </w:rPr>
        <w:t>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71453">
        <w:rPr>
          <w:rFonts w:ascii="Arial" w:hAnsi="Arial" w:cs="Arial"/>
          <w:sz w:val="24"/>
          <w:szCs w:val="24"/>
        </w:rPr>
        <w:t>– предоставления дополнительного комфорта, как то: отдельная палата, палата типа “люкс”, телевизор, 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кондиционер, массаж, косметология и т. д., если это не предусмотрено договором страхования (Полисом);</w:t>
      </w:r>
      <w:proofErr w:type="gramEnd"/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добровольного отказа от репатриации в сроки и на условиях, установленных Сервисной компанией, при этом все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гарантийные обязательства и расходы аннулируются;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реакции организма Застрахованного на профилактические прививки;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последствий воздействия солнечного излучения (в т. ч. “солнечного удара”, солнечных ожогов);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лечения инфекционных заболеваний, которые могли быть предотвращены заблаговременной вакцинацией и/или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 xml:space="preserve">являющихся следствием </w:t>
      </w:r>
      <w:proofErr w:type="gramStart"/>
      <w:r w:rsidRPr="00E71453">
        <w:rPr>
          <w:rFonts w:ascii="Arial" w:hAnsi="Arial" w:cs="Arial"/>
          <w:sz w:val="24"/>
          <w:szCs w:val="24"/>
        </w:rPr>
        <w:t>нарушения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Застрахованным профилактических карантинных мероприятий после контакта с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носителем вируса;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проведения курса лечения, начатого до начала действия договора страхования (Полиса), а также существования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медицинских противопоказаний квалифицированного врача для данного путешествия;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– морального ущерба, причиненного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Застрахованному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медицинскими работниками;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любой эвакуации, не организованной Сервисной компанией;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организации медицинских осмотров и медицинского ухода, не связанных с внезапным заболеванием или травмой;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оплаты любого протезирования, включая глазное и зубное, приобретения протезов и ортопедических аппаратов;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искусственного осеменения, лечения бесплодия и предупреждения зачатия;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оказания услуг врачом или медсестрой, которые не являются обязательными для диагностики и лечения;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восстановительной, лечебной физкультуры или физиотерапии;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лечения, осуществляемого родственниками Застрахованного, а также последствий самолечения, расходов по уходу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за больным со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стороны родственников, независимо от того, являются ли они профессиональными медицинскими работниками;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лечения от алкоголизма, наркомании и токсикомании;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судорожных припадков при эпилепсии;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 xml:space="preserve">– лечебных манипуляций – </w:t>
      </w:r>
      <w:proofErr w:type="spellStart"/>
      <w:r w:rsidRPr="00E71453">
        <w:rPr>
          <w:rFonts w:ascii="Arial" w:hAnsi="Arial" w:cs="Arial"/>
          <w:sz w:val="24"/>
          <w:szCs w:val="24"/>
        </w:rPr>
        <w:t>ятрогенных</w:t>
      </w:r>
      <w:proofErr w:type="spellEnd"/>
      <w:r w:rsidRPr="00E71453">
        <w:rPr>
          <w:rFonts w:ascii="Arial" w:hAnsi="Arial" w:cs="Arial"/>
          <w:sz w:val="24"/>
          <w:szCs w:val="24"/>
        </w:rPr>
        <w:t xml:space="preserve"> повреждений;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нарушения правил техники безопасности при выполнении работы по найму;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lastRenderedPageBreak/>
        <w:t>– оказания услуг медицинским учреждением (врачом), не имеющим право осуществлять подобную деятельность;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расходов на приобретение лекарственных препаратов, если таковые предписываются, состав которых скрывается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составителем, а также расходов, связанных с приобретением пищевых продуктов, биологически активных пищевых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добавок, укрепляющих средств, сре</w:t>
      </w:r>
      <w:proofErr w:type="gramStart"/>
      <w:r w:rsidRPr="00E71453">
        <w:rPr>
          <w:rFonts w:ascii="Arial" w:hAnsi="Arial" w:cs="Arial"/>
          <w:sz w:val="24"/>
          <w:szCs w:val="24"/>
        </w:rPr>
        <w:t>дств дл</w:t>
      </w:r>
      <w:proofErr w:type="gramEnd"/>
      <w:r w:rsidRPr="00E71453">
        <w:rPr>
          <w:rFonts w:ascii="Arial" w:hAnsi="Arial" w:cs="Arial"/>
          <w:sz w:val="24"/>
          <w:szCs w:val="24"/>
        </w:rPr>
        <w:t>я похудания и слабительных, косметических средств, минеральной воды и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добавок к воде в ванне;</w:t>
      </w:r>
    </w:p>
    <w:p w:rsidR="00437A98" w:rsidRPr="00BC1D69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умысла</w:t>
      </w:r>
      <w:r>
        <w:rPr>
          <w:rFonts w:ascii="Arial" w:hAnsi="Arial" w:cs="Arial"/>
          <w:sz w:val="24"/>
          <w:szCs w:val="24"/>
        </w:rPr>
        <w:t xml:space="preserve"> Страхователя (Застрахованного).</w:t>
      </w:r>
    </w:p>
    <w:p w:rsidR="00437A98" w:rsidRDefault="00437A98" w:rsidP="00437A98"/>
    <w:p w:rsidR="00437A98" w:rsidRDefault="00437A98" w:rsidP="00437A98">
      <w:r>
        <w:t>Страхование на случай задержки рейса.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События </w:t>
      </w:r>
      <w:r w:rsidRPr="00E71453">
        <w:rPr>
          <w:rFonts w:ascii="Arial" w:hAnsi="Arial" w:cs="Arial"/>
          <w:sz w:val="24"/>
          <w:szCs w:val="24"/>
        </w:rPr>
        <w:t>не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страховыми, если они произошли в результате следующих обстоятельств: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не прохождения Застрахованным регистрации на рейс в установленное время;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задержки рейса по распоряжению официальных властей;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задержки рейса вследствие забастовки, о которой было известно в момент заказа билетов.</w:t>
      </w:r>
    </w:p>
    <w:p w:rsidR="00437A98" w:rsidRDefault="00437A98" w:rsidP="00437A98"/>
    <w:p w:rsidR="00437A98" w:rsidRDefault="00437A98" w:rsidP="00437A98">
      <w:r>
        <w:t>Страхование на случай отмены поездки.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События </w:t>
      </w:r>
      <w:r w:rsidRPr="00E71453">
        <w:rPr>
          <w:rFonts w:ascii="Arial" w:hAnsi="Arial" w:cs="Arial"/>
          <w:sz w:val="24"/>
          <w:szCs w:val="24"/>
        </w:rPr>
        <w:t>не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страховыми, если они произошли в результате следующих обстоятельств: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71453">
        <w:rPr>
          <w:rFonts w:ascii="Arial" w:hAnsi="Arial" w:cs="Arial"/>
          <w:sz w:val="24"/>
          <w:szCs w:val="24"/>
        </w:rPr>
        <w:t>– стихийного бедствия (землетрясения, оползня, бури, урагана, наводнения, затопления, града или ливня) (за</w:t>
      </w:r>
      <w:proofErr w:type="gramEnd"/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исключением повреждения имущества Застрахованного) и его последствий, эпидемии, карантина, метеоусловий;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актов любых органов власти и управления;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неполучения или несвоевременного получения визы в случае: несвоевременной или неполной подачи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либо иных нарушений порядка подачи документов для получения визы, в том числе нарушений, допущенных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туристической или иной организацией, которая оказывала соответствующие услуги, а также недостоверных сведений,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 xml:space="preserve">предоставленных </w:t>
      </w:r>
      <w:proofErr w:type="gramStart"/>
      <w:r w:rsidRPr="00E71453">
        <w:rPr>
          <w:rFonts w:ascii="Arial" w:hAnsi="Arial" w:cs="Arial"/>
          <w:sz w:val="24"/>
          <w:szCs w:val="24"/>
        </w:rPr>
        <w:t>Застрахованным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E71453">
        <w:rPr>
          <w:rFonts w:ascii="Arial" w:hAnsi="Arial" w:cs="Arial"/>
          <w:sz w:val="24"/>
          <w:szCs w:val="24"/>
        </w:rPr>
        <w:t>наличия у кого-либо из Застрахованных – участников поездки – ранее полученных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отказов в визе в страну (группу стран) предполагаемой поездки (кроме случаев аннулирования данного отказа),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нарушений визового режима, случаев привлечения к ответственности на территории соответствующей страны (группы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стран); нарушения Застрахованным законодательства страны пребывания, зафиксированного в 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порядке; утраты по вине туристической организации документов Застрахованного, необходимых для совершения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поездки;</w:t>
      </w:r>
      <w:proofErr w:type="gramEnd"/>
      <w:r w:rsidRPr="00E71453">
        <w:rPr>
          <w:rFonts w:ascii="Arial" w:hAnsi="Arial" w:cs="Arial"/>
          <w:sz w:val="24"/>
          <w:szCs w:val="24"/>
        </w:rPr>
        <w:t xml:space="preserve"> временного ограничения права на выезд и свободное передвижение Застрахованного в случаях,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предусмотренных действующим законодательством;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не оплаты поездки Страхователем;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t>– возникновения события, препятствующего выезду Застрахованного в поездку, о котором Застрахованному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(Страхователю) было известно на момент заключения договора страхования.</w:t>
      </w:r>
    </w:p>
    <w:p w:rsidR="00437A98" w:rsidRDefault="00437A98" w:rsidP="00437A98"/>
    <w:p w:rsidR="00437A98" w:rsidRDefault="00437A98" w:rsidP="00437A98">
      <w:r>
        <w:t>Страхование от несчастного случая.</w:t>
      </w:r>
    </w:p>
    <w:p w:rsidR="00437A98" w:rsidRPr="00E71453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События </w:t>
      </w:r>
      <w:r w:rsidRPr="00E71453">
        <w:rPr>
          <w:rFonts w:ascii="Arial" w:hAnsi="Arial" w:cs="Arial"/>
          <w:sz w:val="24"/>
          <w:szCs w:val="24"/>
        </w:rPr>
        <w:t>не являются</w:t>
      </w:r>
      <w:r>
        <w:rPr>
          <w:rFonts w:ascii="Arial" w:hAnsi="Arial" w:cs="Arial"/>
          <w:sz w:val="24"/>
          <w:szCs w:val="24"/>
        </w:rPr>
        <w:t xml:space="preserve"> </w:t>
      </w:r>
      <w:r w:rsidRPr="00E71453">
        <w:rPr>
          <w:rFonts w:ascii="Arial" w:hAnsi="Arial" w:cs="Arial"/>
          <w:sz w:val="24"/>
          <w:szCs w:val="24"/>
        </w:rPr>
        <w:t>страховыми, если они произошли в результате следующих обстоятельств:</w:t>
      </w:r>
    </w:p>
    <w:p w:rsidR="00437A98" w:rsidRPr="00BC1D69" w:rsidRDefault="00437A98" w:rsidP="00437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453">
        <w:rPr>
          <w:rFonts w:ascii="Arial" w:hAnsi="Arial" w:cs="Arial"/>
          <w:sz w:val="24"/>
          <w:szCs w:val="24"/>
        </w:rPr>
        <w:lastRenderedPageBreak/>
        <w:t>– нарушения правил техники безопасности</w:t>
      </w:r>
      <w:r>
        <w:rPr>
          <w:rFonts w:ascii="Arial" w:hAnsi="Arial" w:cs="Arial"/>
          <w:sz w:val="24"/>
          <w:szCs w:val="24"/>
        </w:rPr>
        <w:t xml:space="preserve"> при выполнении работы по найму.</w:t>
      </w:r>
    </w:p>
    <w:p w:rsidR="00437A98" w:rsidRDefault="00437A98" w:rsidP="00437A98"/>
    <w:sectPr w:rsidR="00437A98" w:rsidSect="00437A98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6E" w:rsidRDefault="00DF3F6E" w:rsidP="007E16B2">
      <w:pPr>
        <w:spacing w:after="0" w:line="240" w:lineRule="auto"/>
      </w:pPr>
      <w:r>
        <w:separator/>
      </w:r>
    </w:p>
  </w:endnote>
  <w:endnote w:type="continuationSeparator" w:id="0">
    <w:p w:rsidR="00DF3F6E" w:rsidRDefault="00DF3F6E" w:rsidP="007E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6E" w:rsidRDefault="00DF3F6E" w:rsidP="007E16B2">
      <w:pPr>
        <w:spacing w:after="0" w:line="240" w:lineRule="auto"/>
      </w:pPr>
      <w:r>
        <w:separator/>
      </w:r>
    </w:p>
  </w:footnote>
  <w:footnote w:type="continuationSeparator" w:id="0">
    <w:p w:rsidR="00DF3F6E" w:rsidRDefault="00DF3F6E" w:rsidP="007E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B2" w:rsidRDefault="000854F1">
    <w:pPr>
      <w:pStyle w:val="ac"/>
    </w:pPr>
    <w:r>
      <w:t>ВТБ</w:t>
    </w:r>
  </w:p>
  <w:p w:rsidR="007E16B2" w:rsidRDefault="007E16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98"/>
    <w:rsid w:val="000854F1"/>
    <w:rsid w:val="00171890"/>
    <w:rsid w:val="0032244D"/>
    <w:rsid w:val="00437A98"/>
    <w:rsid w:val="00596E17"/>
    <w:rsid w:val="005F5A3A"/>
    <w:rsid w:val="00647FBE"/>
    <w:rsid w:val="00672414"/>
    <w:rsid w:val="007E16B2"/>
    <w:rsid w:val="008802C9"/>
    <w:rsid w:val="008B2538"/>
    <w:rsid w:val="0090616A"/>
    <w:rsid w:val="00937FC0"/>
    <w:rsid w:val="009B1652"/>
    <w:rsid w:val="009E0912"/>
    <w:rsid w:val="00B85B08"/>
    <w:rsid w:val="00C052B0"/>
    <w:rsid w:val="00DF3F6E"/>
    <w:rsid w:val="00F513DD"/>
    <w:rsid w:val="00FA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0912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091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0912"/>
    <w:pPr>
      <w:keepNext/>
      <w:suppressAutoHyphens/>
      <w:spacing w:after="0" w:line="240" w:lineRule="auto"/>
      <w:outlineLvl w:val="2"/>
    </w:pPr>
    <w:rPr>
      <w:rFonts w:ascii="Arial" w:eastAsia="Times New Roman" w:hAnsi="Arial" w:cs="Arial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0912"/>
    <w:pPr>
      <w:keepNext/>
      <w:suppressAutoHyphens/>
      <w:spacing w:after="0" w:line="360" w:lineRule="auto"/>
      <w:jc w:val="right"/>
      <w:outlineLvl w:val="3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912"/>
    <w:pPr>
      <w:suppressAutoHyphens/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12"/>
    <w:pPr>
      <w:suppressAutoHyphens/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912"/>
    <w:pPr>
      <w:suppressAutoHyphens/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0912"/>
    <w:pPr>
      <w:suppressAutoHyphens/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0912"/>
    <w:pPr>
      <w:suppressAutoHyphens/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912"/>
    <w:rPr>
      <w:b/>
      <w:bCs/>
    </w:rPr>
  </w:style>
  <w:style w:type="paragraph" w:styleId="a4">
    <w:name w:val="No Spacing"/>
    <w:uiPriority w:val="1"/>
    <w:qFormat/>
    <w:rsid w:val="009E0912"/>
    <w:pPr>
      <w:suppressAutoHyphens/>
    </w:pPr>
    <w:rPr>
      <w:sz w:val="24"/>
    </w:rPr>
  </w:style>
  <w:style w:type="character" w:customStyle="1" w:styleId="10">
    <w:name w:val="Заголовок 1 Знак"/>
    <w:basedOn w:val="a0"/>
    <w:link w:val="1"/>
    <w:rsid w:val="009E0912"/>
    <w:rPr>
      <w:rFonts w:cs="Arial"/>
      <w:b/>
      <w:sz w:val="24"/>
    </w:rPr>
  </w:style>
  <w:style w:type="character" w:customStyle="1" w:styleId="30">
    <w:name w:val="Заголовок 3 Знак"/>
    <w:basedOn w:val="a0"/>
    <w:link w:val="3"/>
    <w:rsid w:val="009E0912"/>
    <w:rPr>
      <w:rFonts w:ascii="Arial" w:hAnsi="Arial" w:cs="Arial"/>
      <w:b/>
      <w:sz w:val="22"/>
    </w:rPr>
  </w:style>
  <w:style w:type="paragraph" w:styleId="a5">
    <w:name w:val="caption"/>
    <w:basedOn w:val="a"/>
    <w:uiPriority w:val="35"/>
    <w:semiHidden/>
    <w:unhideWhenUsed/>
    <w:qFormat/>
    <w:rsid w:val="009E0912"/>
    <w:pPr>
      <w:suppressAutoHyphens/>
      <w:spacing w:after="0" w:line="240" w:lineRule="auto"/>
    </w:pPr>
    <w:rPr>
      <w:rFonts w:ascii="Times New Roman" w:eastAsia="Times New Roman" w:hAnsi="Times New Roman" w:cs="Mang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912"/>
    <w:rPr>
      <w:rFonts w:ascii="Arial" w:hAnsi="Arial" w:cs="Arial"/>
      <w:b/>
      <w:i/>
      <w:sz w:val="28"/>
    </w:rPr>
  </w:style>
  <w:style w:type="character" w:customStyle="1" w:styleId="40">
    <w:name w:val="Заголовок 4 Знак"/>
    <w:basedOn w:val="a0"/>
    <w:link w:val="4"/>
    <w:rsid w:val="009E0912"/>
    <w:rPr>
      <w:rFonts w:cs="Arial"/>
      <w:b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09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091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E091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09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091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7"/>
    <w:link w:val="a8"/>
    <w:qFormat/>
    <w:rsid w:val="009E0912"/>
    <w:pPr>
      <w:keepNext/>
      <w:suppressAutoHyphens/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6"/>
    <w:rsid w:val="009E0912"/>
    <w:rPr>
      <w:rFonts w:ascii="Arial" w:hAnsi="Arial"/>
      <w:sz w:val="28"/>
    </w:rPr>
  </w:style>
  <w:style w:type="paragraph" w:styleId="a7">
    <w:name w:val="Subtitle"/>
    <w:basedOn w:val="a"/>
    <w:next w:val="a9"/>
    <w:link w:val="aa"/>
    <w:qFormat/>
    <w:rsid w:val="009E0912"/>
    <w:pPr>
      <w:keepNext/>
      <w:suppressAutoHyphens/>
      <w:spacing w:before="240" w:after="120" w:line="240" w:lineRule="auto"/>
      <w:jc w:val="center"/>
    </w:pPr>
    <w:rPr>
      <w:rFonts w:ascii="Arial" w:eastAsiaTheme="majorEastAsia" w:hAnsi="Arial" w:cstheme="majorBidi"/>
      <w:i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7"/>
    <w:rsid w:val="009E0912"/>
    <w:rPr>
      <w:rFonts w:ascii="Arial" w:eastAsiaTheme="majorEastAsia" w:hAnsi="Arial" w:cstheme="majorBidi"/>
      <w:i/>
      <w:sz w:val="28"/>
    </w:rPr>
  </w:style>
  <w:style w:type="paragraph" w:styleId="a9">
    <w:name w:val="Body Text"/>
    <w:basedOn w:val="a"/>
    <w:link w:val="ab"/>
    <w:uiPriority w:val="99"/>
    <w:semiHidden/>
    <w:unhideWhenUsed/>
    <w:rsid w:val="009061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9"/>
    <w:uiPriority w:val="99"/>
    <w:semiHidden/>
    <w:rsid w:val="0090616A"/>
    <w:rPr>
      <w:sz w:val="24"/>
    </w:rPr>
  </w:style>
  <w:style w:type="paragraph" w:styleId="ac">
    <w:name w:val="header"/>
    <w:basedOn w:val="a"/>
    <w:link w:val="ad"/>
    <w:uiPriority w:val="99"/>
    <w:unhideWhenUsed/>
    <w:rsid w:val="007E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16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E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16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E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16B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cp:lastPrinted>2015-08-14T06:39:00Z</cp:lastPrinted>
  <dcterms:created xsi:type="dcterms:W3CDTF">2015-08-14T06:13:00Z</dcterms:created>
  <dcterms:modified xsi:type="dcterms:W3CDTF">2015-08-14T06:42:00Z</dcterms:modified>
</cp:coreProperties>
</file>